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C1" w:rsidRDefault="00704AC1" w:rsidP="00E9108F">
      <w:pPr>
        <w:jc w:val="both"/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8ED59" wp14:editId="7C566BC9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231610650"/>
                          <w:bookmarkStart w:id="1" w:name="_MON_1132655556"/>
                          <w:bookmarkEnd w:id="0"/>
                          <w:bookmarkEnd w:id="1"/>
                          <w:p w:rsidR="00704AC1" w:rsidRDefault="00704AC1" w:rsidP="00704AC1">
                            <w:r>
                              <w:rPr>
                                <w:color w:val="000000"/>
                              </w:rPr>
                              <w:object w:dxaOrig="97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.9pt;height:56.4pt" o:ole="" fillcolor="window">
                                  <v:imagedata r:id="rId6" o:title="" croptop="24093f" cropbottom="21019f" cropleft="20259f" cropright="26823f"/>
                                </v:shape>
                                <o:OLEObject Type="Embed" ProgID="Word.Picture.8" ShapeID="_x0000_i1025" DrawAspect="Content" ObjectID="_1529152583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2.35pt;margin-top:8.45pt;width:314.3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GwA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FdtZgbAAgAAuQUAAA4AAAAAAAAAAAAAAAAALgIAAGRycy9lMm9Eb2MueG1sUEsBAi0AFAAGAAgA&#10;AAAhADDcK/XeAAAACgEAAA8AAAAAAAAAAAAAAAAAGgUAAGRycy9kb3ducmV2LnhtbFBLBQYAAAAA&#10;BAAEAPMAAAAlBgAAAAA=&#10;" filled="f" stroked="f">
                <v:textbox>
                  <w:txbxContent>
                    <w:bookmarkStart w:id="2" w:name="_MON_1231610650"/>
                    <w:bookmarkStart w:id="3" w:name="_MON_1132655556"/>
                    <w:bookmarkEnd w:id="2"/>
                    <w:bookmarkEnd w:id="3"/>
                    <w:p w:rsidR="00704AC1" w:rsidRDefault="00704AC1" w:rsidP="00704AC1">
                      <w:r>
                        <w:rPr>
                          <w:color w:val="000000"/>
                        </w:rPr>
                        <w:object w:dxaOrig="975" w:dyaOrig="1125">
                          <v:shape id="_x0000_i1025" type="#_x0000_t75" style="width:48.9pt;height:56.4pt" o:ole="" fillcolor="window">
                            <v:imagedata r:id="rId8" o:title="" croptop="24093f" cropbottom="21019f" cropleft="20259f" cropright="26823f"/>
                          </v:shape>
                          <o:OLEObject Type="Embed" ProgID="Word.Picture.8" ShapeID="_x0000_i1025" DrawAspect="Content" ObjectID="_1528622362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04AC1" w:rsidRDefault="00704AC1" w:rsidP="00704AC1"/>
    <w:p w:rsidR="00704AC1" w:rsidRDefault="00704AC1" w:rsidP="00704AC1"/>
    <w:p w:rsidR="00704AC1" w:rsidRDefault="00704AC1" w:rsidP="00704AC1"/>
    <w:p w:rsidR="00704AC1" w:rsidRDefault="00704AC1" w:rsidP="00704AC1">
      <w:pPr>
        <w:rPr>
          <w:noProof/>
          <w:color w:val="000000"/>
          <w:sz w:val="24"/>
        </w:rPr>
      </w:pPr>
    </w:p>
    <w:p w:rsidR="00704AC1" w:rsidRDefault="00704AC1" w:rsidP="00704AC1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704AC1" w:rsidRDefault="00704AC1" w:rsidP="00704AC1">
      <w:pPr>
        <w:rPr>
          <w:color w:val="000000"/>
          <w:sz w:val="24"/>
        </w:rPr>
      </w:pPr>
    </w:p>
    <w:p w:rsidR="00704AC1" w:rsidRDefault="00704AC1" w:rsidP="00704AC1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704AC1" w:rsidRDefault="00704AC1" w:rsidP="00704AC1">
      <w:pPr>
        <w:rPr>
          <w:b/>
          <w:color w:val="000000"/>
          <w:spacing w:val="60"/>
          <w:sz w:val="24"/>
        </w:rPr>
      </w:pPr>
    </w:p>
    <w:p w:rsidR="00704AC1" w:rsidRDefault="00704AC1" w:rsidP="00704AC1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tbl>
      <w:tblPr>
        <w:tblW w:w="11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1983"/>
      </w:tblGrid>
      <w:tr w:rsidR="00704AC1" w:rsidTr="00704AC1">
        <w:tc>
          <w:tcPr>
            <w:tcW w:w="9354" w:type="dxa"/>
          </w:tcPr>
          <w:p w:rsidR="00704AC1" w:rsidRDefault="00296AB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04.07</w:t>
            </w:r>
            <w:r w:rsidR="00572699">
              <w:rPr>
                <w:sz w:val="24"/>
                <w:lang w:eastAsia="en-US"/>
              </w:rPr>
              <w:t>.2016</w:t>
            </w:r>
            <w:r w:rsidR="00572699">
              <w:rPr>
                <w:sz w:val="24"/>
                <w:lang w:eastAsia="en-US"/>
              </w:rPr>
              <w:tab/>
            </w:r>
            <w:r w:rsidR="00572699">
              <w:rPr>
                <w:sz w:val="24"/>
                <w:lang w:eastAsia="en-US"/>
              </w:rPr>
              <w:tab/>
            </w:r>
            <w:r w:rsidR="00572699">
              <w:rPr>
                <w:sz w:val="24"/>
                <w:lang w:eastAsia="en-US"/>
              </w:rPr>
              <w:tab/>
            </w:r>
            <w:r w:rsidR="00572699">
              <w:rPr>
                <w:sz w:val="24"/>
                <w:lang w:eastAsia="en-US"/>
              </w:rPr>
              <w:tab/>
            </w:r>
            <w:r w:rsidR="00572699">
              <w:rPr>
                <w:sz w:val="24"/>
                <w:lang w:eastAsia="en-US"/>
              </w:rPr>
              <w:tab/>
            </w:r>
            <w:r w:rsidR="00572699">
              <w:rPr>
                <w:sz w:val="24"/>
                <w:lang w:eastAsia="en-US"/>
              </w:rPr>
              <w:tab/>
            </w:r>
            <w:r w:rsidR="00572699">
              <w:rPr>
                <w:sz w:val="24"/>
                <w:lang w:eastAsia="en-US"/>
              </w:rPr>
              <w:tab/>
            </w:r>
            <w:r w:rsidR="00572699">
              <w:rPr>
                <w:sz w:val="24"/>
                <w:lang w:eastAsia="en-US"/>
              </w:rPr>
              <w:tab/>
              <w:t xml:space="preserve">       № </w:t>
            </w:r>
            <w:r>
              <w:rPr>
                <w:sz w:val="24"/>
                <w:lang w:eastAsia="en-US"/>
              </w:rPr>
              <w:t>5</w:t>
            </w:r>
            <w:r w:rsidR="00E9108F">
              <w:rPr>
                <w:sz w:val="24"/>
                <w:lang w:eastAsia="en-US"/>
              </w:rPr>
              <w:t>-1</w:t>
            </w:r>
          </w:p>
          <w:p w:rsidR="00704AC1" w:rsidRDefault="00704AC1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04AC1" w:rsidRDefault="00704AC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 приеме предложений по кандидатурам членов</w:t>
            </w:r>
          </w:p>
          <w:p w:rsidR="00704AC1" w:rsidRDefault="00572699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участковой</w:t>
            </w:r>
            <w:r w:rsidR="00704AC1">
              <w:rPr>
                <w:b/>
                <w:sz w:val="24"/>
                <w:lang w:eastAsia="en-US"/>
              </w:rPr>
              <w:t xml:space="preserve"> избирате</w:t>
            </w:r>
            <w:r>
              <w:rPr>
                <w:b/>
                <w:sz w:val="24"/>
                <w:lang w:eastAsia="en-US"/>
              </w:rPr>
              <w:t>льной комиссии №1726</w:t>
            </w:r>
          </w:p>
          <w:p w:rsidR="00704AC1" w:rsidRDefault="00704AC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 правом решающего голоса </w:t>
            </w:r>
          </w:p>
          <w:p w:rsidR="00704AC1" w:rsidRDefault="00572699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(зачисления в резерв состава участковой</w:t>
            </w:r>
            <w:r w:rsidR="00704AC1">
              <w:rPr>
                <w:b/>
                <w:sz w:val="24"/>
                <w:lang w:eastAsia="en-US"/>
              </w:rPr>
              <w:t xml:space="preserve"> избират</w:t>
            </w:r>
            <w:r>
              <w:rPr>
                <w:b/>
                <w:sz w:val="24"/>
                <w:lang w:eastAsia="en-US"/>
              </w:rPr>
              <w:t>ельной комиссии</w:t>
            </w:r>
            <w:r w:rsidR="00704AC1">
              <w:rPr>
                <w:b/>
                <w:sz w:val="24"/>
                <w:lang w:eastAsia="en-US"/>
              </w:rPr>
              <w:t>)</w:t>
            </w:r>
          </w:p>
          <w:p w:rsidR="00704AC1" w:rsidRDefault="00704AC1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04AC1" w:rsidRDefault="00704AC1">
            <w:pPr>
              <w:spacing w:line="276" w:lineRule="auto"/>
              <w:ind w:firstLine="70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соответствии со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4 Федерального закона от 2 октября 2012 года № 157-ФЗ «О внесении изменений в Федеральный закон «О политических партиях»</w:t>
            </w:r>
            <w:proofErr w:type="gramStart"/>
            <w:r>
              <w:rPr>
                <w:sz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lang w:eastAsia="en-US"/>
              </w:rPr>
              <w:t xml:space="preserve"> Федеральный закон «Об основных гарантиях избирательных прав и права на участие в </w:t>
            </w:r>
            <w:proofErr w:type="gramStart"/>
            <w:r>
              <w:rPr>
                <w:sz w:val="24"/>
                <w:lang w:eastAsia="en-US"/>
              </w:rPr>
              <w:t>референдуме граждан Российской Федерации», руководствуясь Законом Санкт-Петербурга от 31 января 2013 года №  49-11 «О внесении изменений в отдельные законы Санкт-Петербурга в связи с установлением единого дня голосования» и в связи с распоряжением Админи</w:t>
            </w:r>
            <w:r w:rsidR="00572699">
              <w:rPr>
                <w:sz w:val="24"/>
                <w:lang w:eastAsia="en-US"/>
              </w:rPr>
              <w:t>страции Приморского района №3094-р от 22.06.2016</w:t>
            </w:r>
            <w:r>
              <w:rPr>
                <w:sz w:val="24"/>
                <w:lang w:eastAsia="en-US"/>
              </w:rPr>
              <w:t xml:space="preserve"> г. « О внесении изменений в распоряжение администрации от 17.01.2013 г. №22-р», Территориальная избирательная комиссия № 12  решила:</w:t>
            </w:r>
            <w:proofErr w:type="gramEnd"/>
          </w:p>
          <w:p w:rsidR="00704AC1" w:rsidRPr="007C104E" w:rsidRDefault="00704AC1" w:rsidP="007C104E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 w:rsidRPr="007C104E">
              <w:rPr>
                <w:sz w:val="24"/>
                <w:lang w:eastAsia="en-US"/>
              </w:rPr>
              <w:t xml:space="preserve">Утвердить текст информационного сообщения о приеме предложений по </w:t>
            </w:r>
            <w:r w:rsidR="00572699" w:rsidRPr="007C104E">
              <w:rPr>
                <w:sz w:val="24"/>
                <w:lang w:eastAsia="en-US"/>
              </w:rPr>
              <w:t>кандидатурам членов участковой избирательной комиссии №1726</w:t>
            </w:r>
            <w:r w:rsidRPr="007C104E">
              <w:rPr>
                <w:sz w:val="24"/>
                <w:lang w:eastAsia="en-US"/>
              </w:rPr>
              <w:t xml:space="preserve"> с правом реш</w:t>
            </w:r>
            <w:r w:rsidR="00572699" w:rsidRPr="007C104E">
              <w:rPr>
                <w:sz w:val="24"/>
                <w:lang w:eastAsia="en-US"/>
              </w:rPr>
              <w:t>ающего голоса (в резерв состава</w:t>
            </w:r>
            <w:r w:rsidRPr="007C104E">
              <w:rPr>
                <w:b/>
                <w:sz w:val="24"/>
                <w:lang w:eastAsia="en-US"/>
              </w:rPr>
              <w:t xml:space="preserve"> </w:t>
            </w:r>
            <w:r w:rsidR="00572699" w:rsidRPr="007C104E">
              <w:rPr>
                <w:sz w:val="24"/>
                <w:lang w:eastAsia="en-US"/>
              </w:rPr>
              <w:t>участковой избирательной комиссий №1726), образованной</w:t>
            </w:r>
            <w:r w:rsidRPr="007C104E">
              <w:rPr>
                <w:sz w:val="24"/>
                <w:lang w:eastAsia="en-US"/>
              </w:rPr>
              <w:t xml:space="preserve"> в границах территории полномочий Территориальной избирательной комиссии №12, согласно приложению.</w:t>
            </w:r>
          </w:p>
          <w:p w:rsidR="00704AC1" w:rsidRDefault="000F0FB9">
            <w:pPr>
              <w:spacing w:line="276" w:lineRule="auto"/>
              <w:ind w:firstLine="56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7C104E">
              <w:rPr>
                <w:sz w:val="24"/>
                <w:lang w:eastAsia="en-US"/>
              </w:rPr>
              <w:t>.</w:t>
            </w:r>
            <w:r w:rsidR="007E3A4E">
              <w:rPr>
                <w:sz w:val="24"/>
                <w:lang w:eastAsia="en-US"/>
              </w:rPr>
              <w:t xml:space="preserve"> </w:t>
            </w:r>
            <w:r w:rsidR="00704AC1">
              <w:rPr>
                <w:sz w:val="24"/>
                <w:lang w:eastAsia="en-US"/>
              </w:rPr>
              <w:t>Обратиться в Санкт-Петербургскую избирательную комиссию с просьбой об опубликовании информационного сообщения на сайте Санкт-Петербургской избирательной комиссии.</w:t>
            </w:r>
          </w:p>
          <w:p w:rsidR="00704AC1" w:rsidRDefault="0097736C">
            <w:pPr>
              <w:spacing w:line="276" w:lineRule="auto"/>
              <w:ind w:firstLine="56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704AC1">
              <w:rPr>
                <w:sz w:val="24"/>
                <w:lang w:eastAsia="en-US"/>
              </w:rPr>
              <w:t>.</w:t>
            </w:r>
            <w:r w:rsidR="00572699">
              <w:rPr>
                <w:sz w:val="24"/>
                <w:lang w:eastAsia="en-US"/>
              </w:rPr>
              <w:t xml:space="preserve"> </w:t>
            </w:r>
            <w:r w:rsidR="00704AC1">
              <w:rPr>
                <w:sz w:val="24"/>
                <w:lang w:eastAsia="en-US"/>
              </w:rPr>
              <w:t xml:space="preserve"> Обратиться в Администрацию Приморского района с просьбой об опубликовании информационного сообщения в средствах массовой информации.</w:t>
            </w:r>
          </w:p>
          <w:p w:rsidR="00704AC1" w:rsidRDefault="0097736C">
            <w:pPr>
              <w:spacing w:line="276" w:lineRule="auto"/>
              <w:ind w:firstLine="56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  <w:r w:rsidR="007C104E">
              <w:rPr>
                <w:sz w:val="24"/>
                <w:lang w:eastAsia="en-US"/>
              </w:rPr>
              <w:t>.</w:t>
            </w:r>
            <w:r w:rsidR="007B4F2E" w:rsidRPr="006061ED">
              <w:rPr>
                <w:sz w:val="24"/>
              </w:rPr>
              <w:t xml:space="preserve"> </w:t>
            </w:r>
            <w:proofErr w:type="gramStart"/>
            <w:r w:rsidR="007B4F2E" w:rsidRPr="006061ED">
              <w:rPr>
                <w:sz w:val="24"/>
              </w:rPr>
              <w:t>Разместить</w:t>
            </w:r>
            <w:proofErr w:type="gramEnd"/>
            <w:r w:rsidR="007B4F2E" w:rsidRPr="006061ED">
              <w:rPr>
                <w:sz w:val="24"/>
              </w:rPr>
              <w:t xml:space="preserve"> настоящее Решение на  сайте территориальной избирательной комиссии № 12 в информационно-телек</w:t>
            </w:r>
            <w:r w:rsidR="007B4F2E">
              <w:rPr>
                <w:sz w:val="24"/>
              </w:rPr>
              <w:t>оммуникационной сети «Интернет»</w:t>
            </w:r>
            <w:r w:rsidR="00704AC1">
              <w:rPr>
                <w:sz w:val="24"/>
                <w:lang w:eastAsia="en-US"/>
              </w:rPr>
              <w:t>.</w:t>
            </w:r>
          </w:p>
          <w:p w:rsidR="00704AC1" w:rsidRDefault="0097736C" w:rsidP="00E9108F">
            <w:pPr>
              <w:spacing w:line="276" w:lineRule="auto"/>
              <w:ind w:firstLine="56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bookmarkStart w:id="2" w:name="_GoBack"/>
            <w:bookmarkEnd w:id="2"/>
            <w:r w:rsidR="00704AC1">
              <w:rPr>
                <w:sz w:val="24"/>
                <w:lang w:eastAsia="en-US"/>
              </w:rPr>
              <w:t xml:space="preserve">. </w:t>
            </w:r>
            <w:proofErr w:type="gramStart"/>
            <w:r w:rsidR="00704AC1">
              <w:rPr>
                <w:sz w:val="24"/>
                <w:lang w:eastAsia="en-US"/>
              </w:rPr>
              <w:t>Контроль за</w:t>
            </w:r>
            <w:proofErr w:type="gramEnd"/>
            <w:r w:rsidR="00704AC1">
              <w:rPr>
                <w:sz w:val="24"/>
                <w:lang w:eastAsia="en-US"/>
              </w:rPr>
              <w:t xml:space="preserve"> исполнением настоящего решения возложить на </w:t>
            </w:r>
            <w:r w:rsidR="00E9108F">
              <w:rPr>
                <w:sz w:val="24"/>
                <w:lang w:eastAsia="en-US"/>
              </w:rPr>
              <w:t xml:space="preserve">председателя </w:t>
            </w:r>
            <w:r w:rsidR="00704AC1">
              <w:rPr>
                <w:sz w:val="24"/>
                <w:lang w:eastAsia="en-US"/>
              </w:rPr>
              <w:t>Территориальной избира</w:t>
            </w:r>
            <w:r w:rsidR="00572699">
              <w:rPr>
                <w:sz w:val="24"/>
                <w:lang w:eastAsia="en-US"/>
              </w:rPr>
              <w:t xml:space="preserve">тельной комиссии №12 </w:t>
            </w:r>
            <w:r w:rsidR="00E9108F">
              <w:rPr>
                <w:sz w:val="24"/>
                <w:lang w:eastAsia="en-US"/>
              </w:rPr>
              <w:t>Дыннер И.Д.</w:t>
            </w:r>
            <w:r w:rsidR="007B4F2E">
              <w:rPr>
                <w:sz w:val="24"/>
                <w:lang w:eastAsia="en-US"/>
              </w:rPr>
              <w:t>.</w:t>
            </w:r>
          </w:p>
        </w:tc>
        <w:tc>
          <w:tcPr>
            <w:tcW w:w="1983" w:type="dxa"/>
          </w:tcPr>
          <w:p w:rsidR="00704AC1" w:rsidRDefault="00704AC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AC1" w:rsidTr="00704AC1">
        <w:tc>
          <w:tcPr>
            <w:tcW w:w="9354" w:type="dxa"/>
          </w:tcPr>
          <w:p w:rsidR="00704AC1" w:rsidRDefault="00704AC1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983" w:type="dxa"/>
          </w:tcPr>
          <w:p w:rsidR="00704AC1" w:rsidRDefault="00704AC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AC1" w:rsidRDefault="00704AC1" w:rsidP="00704AC1">
      <w:pPr>
        <w:pStyle w:val="ConsPlusTitle"/>
        <w:widowControl/>
        <w:ind w:firstLine="426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</w:t>
      </w:r>
      <w:r w:rsidR="007B4F2E">
        <w:rPr>
          <w:b w:val="0"/>
          <w:color w:val="000000"/>
          <w:sz w:val="24"/>
          <w:szCs w:val="24"/>
        </w:rPr>
        <w:t>едседатель</w:t>
      </w:r>
      <w:r w:rsidR="007B4F2E">
        <w:rPr>
          <w:b w:val="0"/>
          <w:color w:val="000000"/>
          <w:sz w:val="24"/>
          <w:szCs w:val="24"/>
        </w:rPr>
        <w:tab/>
      </w:r>
      <w:r w:rsidR="007B4F2E">
        <w:rPr>
          <w:b w:val="0"/>
          <w:color w:val="000000"/>
          <w:sz w:val="24"/>
          <w:szCs w:val="24"/>
        </w:rPr>
        <w:tab/>
      </w:r>
      <w:r w:rsidR="007B4F2E">
        <w:rPr>
          <w:b w:val="0"/>
          <w:color w:val="000000"/>
          <w:sz w:val="24"/>
          <w:szCs w:val="24"/>
        </w:rPr>
        <w:tab/>
      </w:r>
      <w:r w:rsidR="007B4F2E">
        <w:rPr>
          <w:b w:val="0"/>
          <w:color w:val="000000"/>
          <w:sz w:val="24"/>
          <w:szCs w:val="24"/>
        </w:rPr>
        <w:tab/>
      </w:r>
      <w:r w:rsidR="007B4F2E">
        <w:rPr>
          <w:b w:val="0"/>
          <w:color w:val="000000"/>
          <w:sz w:val="24"/>
          <w:szCs w:val="24"/>
        </w:rPr>
        <w:tab/>
      </w:r>
      <w:r w:rsidR="007B4F2E">
        <w:rPr>
          <w:b w:val="0"/>
          <w:color w:val="000000"/>
          <w:sz w:val="24"/>
          <w:szCs w:val="24"/>
        </w:rPr>
        <w:tab/>
      </w:r>
      <w:r w:rsidR="007B4F2E">
        <w:rPr>
          <w:b w:val="0"/>
          <w:color w:val="000000"/>
          <w:sz w:val="24"/>
          <w:szCs w:val="24"/>
        </w:rPr>
        <w:tab/>
      </w:r>
      <w:r w:rsidR="007B4F2E">
        <w:rPr>
          <w:b w:val="0"/>
          <w:color w:val="000000"/>
          <w:sz w:val="24"/>
          <w:szCs w:val="24"/>
        </w:rPr>
        <w:tab/>
        <w:t>И.Д. Дыннер</w:t>
      </w:r>
    </w:p>
    <w:p w:rsidR="00704AC1" w:rsidRDefault="00704AC1" w:rsidP="00704AC1">
      <w:pPr>
        <w:pStyle w:val="ConsPlusTitle"/>
        <w:widowControl/>
        <w:ind w:firstLine="426"/>
        <w:rPr>
          <w:b w:val="0"/>
          <w:color w:val="000000"/>
          <w:sz w:val="24"/>
          <w:szCs w:val="24"/>
        </w:rPr>
      </w:pPr>
    </w:p>
    <w:p w:rsidR="00704AC1" w:rsidRDefault="00704AC1" w:rsidP="00704AC1">
      <w:pPr>
        <w:pStyle w:val="ConsPlusTitle"/>
        <w:widowControl/>
        <w:ind w:firstLine="426"/>
        <w:rPr>
          <w:b w:val="0"/>
          <w:color w:val="000000"/>
          <w:sz w:val="24"/>
          <w:szCs w:val="24"/>
        </w:rPr>
      </w:pPr>
    </w:p>
    <w:p w:rsidR="00790BF4" w:rsidRDefault="007B4F2E" w:rsidP="007B4F2E">
      <w:pPr>
        <w:pStyle w:val="ConsPlusTitle"/>
        <w:widowControl/>
        <w:ind w:firstLine="426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Секретарь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>Н.В. Лазарева</w:t>
      </w:r>
    </w:p>
    <w:p w:rsidR="000F0FB9" w:rsidRDefault="000F0FB9" w:rsidP="004560EB">
      <w:pPr>
        <w:pStyle w:val="a4"/>
        <w:spacing w:before="0" w:beforeAutospacing="0" w:after="0" w:afterAutospacing="0"/>
        <w:ind w:left="5222"/>
      </w:pPr>
    </w:p>
    <w:p w:rsidR="000F0FB9" w:rsidRDefault="000F0FB9" w:rsidP="004560EB">
      <w:pPr>
        <w:pStyle w:val="a4"/>
        <w:spacing w:before="0" w:beforeAutospacing="0" w:after="0" w:afterAutospacing="0"/>
        <w:ind w:left="5222"/>
      </w:pPr>
    </w:p>
    <w:p w:rsidR="004560EB" w:rsidRDefault="004560EB" w:rsidP="004560EB">
      <w:pPr>
        <w:pStyle w:val="a4"/>
        <w:spacing w:before="0" w:beforeAutospacing="0" w:after="0" w:afterAutospacing="0"/>
        <w:ind w:left="5222"/>
      </w:pPr>
      <w:r>
        <w:lastRenderedPageBreak/>
        <w:t xml:space="preserve">Приложение </w:t>
      </w:r>
    </w:p>
    <w:p w:rsidR="004560EB" w:rsidRDefault="004560EB" w:rsidP="004560EB">
      <w:pPr>
        <w:pStyle w:val="a4"/>
        <w:spacing w:before="0" w:beforeAutospacing="0" w:after="0" w:afterAutospacing="0"/>
        <w:ind w:left="5222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4560EB" w:rsidRDefault="004560EB" w:rsidP="004560EB">
      <w:pPr>
        <w:pStyle w:val="a4"/>
        <w:spacing w:before="0" w:beforeAutospacing="0" w:after="0" w:afterAutospacing="0"/>
        <w:ind w:left="5222"/>
      </w:pPr>
      <w:r>
        <w:t>избирательной комиссии №12</w:t>
      </w:r>
    </w:p>
    <w:p w:rsidR="004560EB" w:rsidRDefault="004560EB" w:rsidP="004560EB">
      <w:pPr>
        <w:pStyle w:val="a4"/>
        <w:spacing w:before="0" w:beforeAutospacing="0" w:after="0" w:afterAutospacing="0"/>
        <w:ind w:left="5222"/>
      </w:pPr>
      <w:r>
        <w:t xml:space="preserve">от </w:t>
      </w:r>
      <w:r w:rsidR="00296AB7">
        <w:t>04.07</w:t>
      </w:r>
      <w:r w:rsidRPr="00296AB7">
        <w:t>. 2016</w:t>
      </w:r>
      <w:r>
        <w:t xml:space="preserve"> года №</w:t>
      </w:r>
      <w:r w:rsidR="00296AB7">
        <w:t>5</w:t>
      </w:r>
      <w:r w:rsidR="00E9108F">
        <w:t>-1</w:t>
      </w:r>
    </w:p>
    <w:p w:rsidR="004560EB" w:rsidRDefault="004560EB" w:rsidP="004560EB">
      <w:pPr>
        <w:pStyle w:val="a4"/>
        <w:spacing w:before="0" w:beforeAutospacing="0" w:after="0" w:afterAutospacing="0"/>
        <w:jc w:val="center"/>
        <w:rPr>
          <w:b/>
        </w:rPr>
      </w:pPr>
    </w:p>
    <w:p w:rsidR="004560EB" w:rsidRDefault="004560EB" w:rsidP="004560EB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ИНФОРМАЦИОННОЕ СООБЩЕНИЕ ТЕРРИТОРИАЛЬНОЙ ИЗБИРАТЕЛЬНОЙ КОМИССИИ № 12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 xml:space="preserve"> ПРИЕМЕ ПРЕДЛОЖЕНИЙ ПО КАНДИДАТУРАМ ЧЛЕНОВ УЧАСТКОВОЙ ИЗБИРАТЕЛЬНОЙ КОМИССИИ №1726 С ПРАВОМ РЕШАЮЩЕГО ГОЛОСА (ЗАЧИСЛЕНИЯ В РЕЗЕРВ СОСТАВА УЧАСТКОВОЙ ИЗБИРАТЕЛЬНОЙ КОМИССИИ №1726)</w:t>
      </w:r>
    </w:p>
    <w:p w:rsidR="004560EB" w:rsidRDefault="004560EB" w:rsidP="004560EB">
      <w:pPr>
        <w:pStyle w:val="a4"/>
        <w:spacing w:before="0" w:beforeAutospacing="0" w:after="0" w:afterAutospacing="0"/>
        <w:jc w:val="center"/>
        <w:rPr>
          <w:b/>
        </w:rPr>
      </w:pPr>
    </w:p>
    <w:p w:rsidR="004560EB" w:rsidRDefault="004560EB" w:rsidP="004560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пунктами 4 и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 12 в Санкт-Петербурге (далее ТИК №12) объявляет прием предложений по кандидатурам для назначения членов участковой избирательной комиссий №1726 с правом решающего голоса (зачисления в резерв состава участковой избирательной комиссий №1726), образованной в границах территории</w:t>
      </w:r>
      <w:proofErr w:type="gramEnd"/>
      <w:r>
        <w:rPr>
          <w:sz w:val="28"/>
          <w:szCs w:val="28"/>
        </w:rPr>
        <w:t xml:space="preserve"> полномочий ТИК №12.</w:t>
      </w:r>
    </w:p>
    <w:p w:rsidR="004560EB" w:rsidRDefault="004560EB" w:rsidP="004560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ТИК №12 в режиме работы: в понедельник - четверг </w:t>
      </w:r>
      <w:r w:rsidRPr="000F0FB9">
        <w:rPr>
          <w:sz w:val="28"/>
          <w:szCs w:val="28"/>
        </w:rPr>
        <w:t xml:space="preserve">с </w:t>
      </w:r>
      <w:r w:rsidR="00F814F8" w:rsidRPr="000F0FB9">
        <w:rPr>
          <w:sz w:val="28"/>
          <w:szCs w:val="28"/>
        </w:rPr>
        <w:t xml:space="preserve">16 </w:t>
      </w:r>
      <w:r w:rsidRPr="000F0FB9">
        <w:rPr>
          <w:sz w:val="28"/>
          <w:szCs w:val="28"/>
        </w:rPr>
        <w:t>часов до 18 часов, в пятницу с 10 часов до 13 часов</w:t>
      </w:r>
      <w:r>
        <w:rPr>
          <w:sz w:val="28"/>
          <w:szCs w:val="28"/>
        </w:rPr>
        <w:t xml:space="preserve"> по ее местонахождению: Санкт-Петербург, ул. Савушкина, д.83, каб.218. Документы принимаются</w:t>
      </w:r>
      <w:r w:rsidR="007864AF">
        <w:rPr>
          <w:sz w:val="28"/>
          <w:szCs w:val="28"/>
        </w:rPr>
        <w:t xml:space="preserve"> 30 дней</w:t>
      </w:r>
      <w:r>
        <w:rPr>
          <w:sz w:val="28"/>
          <w:szCs w:val="28"/>
        </w:rPr>
        <w:t xml:space="preserve"> со дня опубликования настоящего сообщения в средствах м</w:t>
      </w:r>
      <w:r w:rsidR="002C6308">
        <w:rPr>
          <w:sz w:val="28"/>
          <w:szCs w:val="28"/>
        </w:rPr>
        <w:t>ассовой инф</w:t>
      </w:r>
      <w:r w:rsidR="00972649">
        <w:rPr>
          <w:sz w:val="28"/>
          <w:szCs w:val="28"/>
        </w:rPr>
        <w:t>ормации</w:t>
      </w:r>
      <w:r w:rsidR="007864AF">
        <w:rPr>
          <w:sz w:val="28"/>
          <w:szCs w:val="28"/>
        </w:rPr>
        <w:t>,</w:t>
      </w:r>
      <w:r w:rsidR="00972649">
        <w:rPr>
          <w:sz w:val="28"/>
          <w:szCs w:val="28"/>
        </w:rPr>
        <w:t xml:space="preserve"> до </w:t>
      </w:r>
      <w:r w:rsidR="00C01EAE">
        <w:rPr>
          <w:sz w:val="28"/>
          <w:szCs w:val="28"/>
        </w:rPr>
        <w:t>06</w:t>
      </w:r>
      <w:r w:rsidR="000F0FB9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2016года</w:t>
      </w:r>
      <w:r w:rsidR="00295B63">
        <w:rPr>
          <w:sz w:val="28"/>
          <w:szCs w:val="28"/>
        </w:rPr>
        <w:t xml:space="preserve"> до 18 часов</w:t>
      </w:r>
      <w:r>
        <w:rPr>
          <w:sz w:val="28"/>
          <w:szCs w:val="28"/>
        </w:rPr>
        <w:t>.</w:t>
      </w:r>
    </w:p>
    <w:p w:rsidR="004560EB" w:rsidRDefault="004560EB" w:rsidP="004560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кандидатурам для назначения членов участковой избирательной комиссии №1726 с правом решающего голоса (зачисления в резерв состава участковой избирательной комиссии №1726) вносятся в порядке, определенном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4560EB" w:rsidRDefault="004560EB" w:rsidP="004560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ТИК №12 по формированию участковой избирательной комиссий №1726 состоится по ее местонахождению в срок не ранее дня, следующего за днем окончания приема предложений по кандидатурам для назначения членов участковой избирательной комиссии №1726 с правом решающего голоса (зачисления в резерв состава участковой избирательной </w:t>
      </w:r>
      <w:r w:rsidR="000F0FB9">
        <w:rPr>
          <w:sz w:val="28"/>
          <w:szCs w:val="28"/>
        </w:rPr>
        <w:t>комиссий №1726), и не позднее 10.08</w:t>
      </w:r>
      <w:r>
        <w:rPr>
          <w:sz w:val="28"/>
          <w:szCs w:val="28"/>
        </w:rPr>
        <w:t>.2016 года. Информацию можно уточнить по телефону:</w:t>
      </w:r>
      <w:r w:rsidR="001F4CD5">
        <w:rPr>
          <w:sz w:val="28"/>
          <w:szCs w:val="28"/>
        </w:rPr>
        <w:t xml:space="preserve"> </w:t>
      </w:r>
      <w:r>
        <w:rPr>
          <w:sz w:val="28"/>
          <w:szCs w:val="28"/>
        </w:rPr>
        <w:t>576-82-73</w:t>
      </w:r>
      <w:r w:rsidR="001C4080">
        <w:rPr>
          <w:sz w:val="28"/>
          <w:szCs w:val="28"/>
        </w:rPr>
        <w:t>.</w:t>
      </w:r>
    </w:p>
    <w:p w:rsidR="004560EB" w:rsidRDefault="004560EB" w:rsidP="004560EB">
      <w:pPr>
        <w:pStyle w:val="a4"/>
        <w:spacing w:before="0" w:beforeAutospacing="0" w:after="0" w:afterAutospacing="0"/>
        <w:ind w:firstLine="709"/>
        <w:jc w:val="both"/>
      </w:pPr>
    </w:p>
    <w:p w:rsidR="004560EB" w:rsidRDefault="004560EB" w:rsidP="004560EB">
      <w:pPr>
        <w:pStyle w:val="a4"/>
        <w:spacing w:before="0" w:beforeAutospacing="0" w:after="0" w:afterAutospacing="0"/>
        <w:ind w:firstLine="709"/>
        <w:jc w:val="both"/>
      </w:pPr>
    </w:p>
    <w:p w:rsidR="004560EB" w:rsidRDefault="004560EB" w:rsidP="004560EB">
      <w:pPr>
        <w:ind w:firstLine="709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Территориальная избирательная комиссии №12</w:t>
      </w:r>
    </w:p>
    <w:p w:rsidR="004560EB" w:rsidRPr="007B4F2E" w:rsidRDefault="004560EB" w:rsidP="007B4F2E">
      <w:pPr>
        <w:pStyle w:val="ConsPlusTitle"/>
        <w:widowControl/>
        <w:ind w:firstLine="426"/>
        <w:rPr>
          <w:b w:val="0"/>
          <w:color w:val="000000"/>
          <w:sz w:val="28"/>
          <w:szCs w:val="28"/>
        </w:rPr>
      </w:pPr>
    </w:p>
    <w:sectPr w:rsidR="004560EB" w:rsidRPr="007B4F2E" w:rsidSect="007B4F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64FC"/>
    <w:multiLevelType w:val="hybridMultilevel"/>
    <w:tmpl w:val="9594C8A8"/>
    <w:lvl w:ilvl="0" w:tplc="5456EA1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8E"/>
    <w:rsid w:val="000F0FB9"/>
    <w:rsid w:val="001C4080"/>
    <w:rsid w:val="001F4CD5"/>
    <w:rsid w:val="00295B63"/>
    <w:rsid w:val="00296AB7"/>
    <w:rsid w:val="002C6308"/>
    <w:rsid w:val="00344C90"/>
    <w:rsid w:val="004560EB"/>
    <w:rsid w:val="00572699"/>
    <w:rsid w:val="00704AC1"/>
    <w:rsid w:val="00732E8E"/>
    <w:rsid w:val="007864AF"/>
    <w:rsid w:val="00790BF4"/>
    <w:rsid w:val="007B4F2E"/>
    <w:rsid w:val="007C104E"/>
    <w:rsid w:val="007E3A4E"/>
    <w:rsid w:val="00801991"/>
    <w:rsid w:val="00972649"/>
    <w:rsid w:val="0097736C"/>
    <w:rsid w:val="00A85C6B"/>
    <w:rsid w:val="00C01EAE"/>
    <w:rsid w:val="00E9108F"/>
    <w:rsid w:val="00F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A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04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semiHidden/>
    <w:unhideWhenUsed/>
    <w:rsid w:val="004560EB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7C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A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04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semiHidden/>
    <w:unhideWhenUsed/>
    <w:rsid w:val="004560EB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7C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2016-07-04T12:50:00Z</cp:lastPrinted>
  <dcterms:created xsi:type="dcterms:W3CDTF">2016-06-28T09:22:00Z</dcterms:created>
  <dcterms:modified xsi:type="dcterms:W3CDTF">2016-07-04T12:50:00Z</dcterms:modified>
</cp:coreProperties>
</file>